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A3D" w:rsidRPr="00D149E2" w:rsidRDefault="001C0A3D" w:rsidP="001C0A3D">
      <w:pPr>
        <w:widowControl/>
        <w:spacing w:line="580" w:lineRule="exact"/>
        <w:ind w:leftChars="67" w:left="141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Ansi="华文仿宋" w:cs="宋体" w:hint="eastAsia"/>
          <w:color w:val="000000"/>
          <w:kern w:val="0"/>
          <w:sz w:val="44"/>
          <w:szCs w:val="44"/>
        </w:rPr>
        <w:t>强制性产品认证指定认证机构业务范围</w:t>
      </w:r>
    </w:p>
    <w:p w:rsidR="001C0A3D" w:rsidRDefault="001C0A3D" w:rsidP="001C0A3D">
      <w:pPr>
        <w:widowControl/>
        <w:spacing w:line="580" w:lineRule="exact"/>
        <w:jc w:val="center"/>
        <w:rPr>
          <w:rFonts w:ascii="方正仿宋简体" w:eastAsia="方正仿宋简体" w:cs="方正仿宋简体" w:hint="eastAsia"/>
          <w:kern w:val="0"/>
          <w:sz w:val="44"/>
          <w:szCs w:val="44"/>
          <w:lang w:val="zh-CN"/>
        </w:rPr>
      </w:pPr>
    </w:p>
    <w:tbl>
      <w:tblPr>
        <w:tblW w:w="5000" w:type="pct"/>
        <w:jc w:val="center"/>
        <w:tblInd w:w="-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9"/>
        <w:gridCol w:w="1924"/>
        <w:gridCol w:w="1829"/>
        <w:gridCol w:w="3061"/>
        <w:gridCol w:w="789"/>
      </w:tblGrid>
      <w:tr w:rsidR="001C0A3D" w:rsidRPr="002D641E" w:rsidTr="00C41C08">
        <w:trPr>
          <w:trHeight w:val="20"/>
          <w:jc w:val="center"/>
        </w:trPr>
        <w:tc>
          <w:tcPr>
            <w:tcW w:w="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2D641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1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2D641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业务领域</w:t>
            </w:r>
          </w:p>
        </w:tc>
        <w:tc>
          <w:tcPr>
            <w:tcW w:w="182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2D641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指定认证机构名称</w:t>
            </w:r>
          </w:p>
        </w:tc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2D641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1C0A3D" w:rsidRPr="002D641E" w:rsidTr="00C41C08">
        <w:trPr>
          <w:trHeight w:val="693"/>
          <w:jc w:val="center"/>
        </w:trPr>
        <w:tc>
          <w:tcPr>
            <w:tcW w:w="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2D641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实施规则号</w:t>
            </w:r>
          </w:p>
        </w:tc>
        <w:tc>
          <w:tcPr>
            <w:tcW w:w="1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2D641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182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3D" w:rsidRPr="002D641E" w:rsidRDefault="001C0A3D" w:rsidP="00C41C08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</w:p>
        </w:tc>
        <w:tc>
          <w:tcPr>
            <w:tcW w:w="4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3D" w:rsidRPr="002D641E" w:rsidRDefault="001C0A3D" w:rsidP="00C41C08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</w:p>
        </w:tc>
      </w:tr>
      <w:tr w:rsidR="001C0A3D" w:rsidRPr="002D641E" w:rsidTr="00C41C08">
        <w:trPr>
          <w:trHeight w:val="985"/>
          <w:jc w:val="center"/>
        </w:trPr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napToGrid w:val="0"/>
              <w:spacing w:line="400" w:lineRule="exact"/>
              <w:jc w:val="center"/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  <w:t>1.6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napToGrid w:val="0"/>
              <w:spacing w:line="400" w:lineRule="exact"/>
              <w:jc w:val="center"/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hint="eastAsia"/>
                <w:sz w:val="28"/>
                <w:szCs w:val="28"/>
              </w:rPr>
              <w:t>CNCA-C18-01</w:t>
            </w:r>
          </w:p>
        </w:tc>
        <w:tc>
          <w:tcPr>
            <w:tcW w:w="1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napToGrid w:val="0"/>
              <w:spacing w:line="400" w:lineRule="exact"/>
              <w:jc w:val="center"/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  <w:t>火灾报警</w:t>
            </w:r>
            <w:r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  <w:t>产品</w:t>
            </w:r>
          </w:p>
        </w:tc>
        <w:tc>
          <w:tcPr>
            <w:tcW w:w="182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pacing w:line="400" w:lineRule="exact"/>
              <w:jc w:val="center"/>
              <w:rPr>
                <w:rFonts w:ascii="方正仿宋简体" w:eastAsia="方正仿宋简体" w:hAnsi="仿宋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hint="eastAsia"/>
                <w:sz w:val="28"/>
                <w:szCs w:val="28"/>
              </w:rPr>
              <w:t>国家消防工程技术研究中心</w:t>
            </w:r>
          </w:p>
          <w:p w:rsidR="001C0A3D" w:rsidRPr="002D641E" w:rsidRDefault="001C0A3D" w:rsidP="00C41C08">
            <w:pPr>
              <w:spacing w:line="400" w:lineRule="exact"/>
              <w:jc w:val="center"/>
              <w:rPr>
                <w:rFonts w:ascii="方正仿宋简体" w:eastAsia="方正仿宋简体" w:hAnsi="仿宋" w:hint="eastAsia"/>
                <w:sz w:val="28"/>
                <w:szCs w:val="28"/>
              </w:rPr>
            </w:pPr>
          </w:p>
        </w:tc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pacing w:line="400" w:lineRule="exact"/>
              <w:jc w:val="center"/>
              <w:rPr>
                <w:rFonts w:ascii="方正仿宋简体" w:eastAsia="方正仿宋简体" w:hAnsi="仿宋" w:hint="eastAsia"/>
                <w:sz w:val="28"/>
                <w:szCs w:val="28"/>
              </w:rPr>
            </w:pPr>
          </w:p>
        </w:tc>
      </w:tr>
      <w:tr w:rsidR="001C0A3D" w:rsidRPr="002D641E" w:rsidTr="00C41C08">
        <w:trPr>
          <w:trHeight w:val="985"/>
          <w:jc w:val="center"/>
        </w:trPr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napToGrid w:val="0"/>
              <w:spacing w:line="400" w:lineRule="exact"/>
              <w:jc w:val="center"/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  <w:t>1.7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napToGrid w:val="0"/>
              <w:spacing w:line="400" w:lineRule="exact"/>
              <w:jc w:val="center"/>
              <w:rPr>
                <w:rFonts w:ascii="方正仿宋简体" w:eastAsia="方正仿宋简体" w:hAnsi="仿宋" w:hint="eastAsia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hint="eastAsia"/>
                <w:sz w:val="28"/>
                <w:szCs w:val="28"/>
              </w:rPr>
              <w:t>CNCA-C18-02</w:t>
            </w:r>
          </w:p>
        </w:tc>
        <w:tc>
          <w:tcPr>
            <w:tcW w:w="1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napToGrid w:val="0"/>
              <w:spacing w:line="400" w:lineRule="exact"/>
              <w:jc w:val="center"/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  <w:t>火灾防护产品</w:t>
            </w:r>
          </w:p>
        </w:tc>
        <w:tc>
          <w:tcPr>
            <w:tcW w:w="182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pacing w:line="400" w:lineRule="exact"/>
              <w:jc w:val="center"/>
              <w:rPr>
                <w:rFonts w:ascii="方正仿宋简体" w:eastAsia="方正仿宋简体" w:hAnsi="仿宋" w:hint="eastAsia"/>
                <w:sz w:val="28"/>
                <w:szCs w:val="28"/>
              </w:rPr>
            </w:pPr>
          </w:p>
        </w:tc>
        <w:tc>
          <w:tcPr>
            <w:tcW w:w="4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pacing w:line="400" w:lineRule="exact"/>
              <w:jc w:val="center"/>
              <w:rPr>
                <w:rFonts w:ascii="方正仿宋简体" w:eastAsia="方正仿宋简体" w:hAnsi="仿宋" w:hint="eastAsia"/>
                <w:sz w:val="28"/>
                <w:szCs w:val="28"/>
              </w:rPr>
            </w:pPr>
          </w:p>
        </w:tc>
      </w:tr>
      <w:tr w:rsidR="001C0A3D" w:rsidRPr="002D641E" w:rsidTr="00C41C08">
        <w:trPr>
          <w:trHeight w:val="985"/>
          <w:jc w:val="center"/>
        </w:trPr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napToGrid w:val="0"/>
              <w:spacing w:line="400" w:lineRule="exact"/>
              <w:jc w:val="center"/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  <w:t>1.8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napToGrid w:val="0"/>
              <w:spacing w:line="400" w:lineRule="exact"/>
              <w:jc w:val="center"/>
              <w:rPr>
                <w:rFonts w:ascii="方正仿宋简体" w:eastAsia="方正仿宋简体" w:hAnsi="仿宋" w:hint="eastAsia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hint="eastAsia"/>
                <w:sz w:val="28"/>
                <w:szCs w:val="28"/>
              </w:rPr>
              <w:t>CNCA-C18-03</w:t>
            </w:r>
          </w:p>
        </w:tc>
        <w:tc>
          <w:tcPr>
            <w:tcW w:w="1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napToGrid w:val="0"/>
              <w:spacing w:line="400" w:lineRule="exact"/>
              <w:jc w:val="center"/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  <w:t>灭火设备产品</w:t>
            </w:r>
          </w:p>
        </w:tc>
        <w:tc>
          <w:tcPr>
            <w:tcW w:w="182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pacing w:line="400" w:lineRule="exact"/>
              <w:jc w:val="center"/>
              <w:rPr>
                <w:rFonts w:ascii="方正仿宋简体" w:eastAsia="方正仿宋简体" w:hAnsi="仿宋" w:hint="eastAsia"/>
                <w:sz w:val="28"/>
                <w:szCs w:val="28"/>
              </w:rPr>
            </w:pPr>
          </w:p>
        </w:tc>
        <w:tc>
          <w:tcPr>
            <w:tcW w:w="49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pacing w:line="400" w:lineRule="exact"/>
              <w:jc w:val="center"/>
              <w:rPr>
                <w:rFonts w:ascii="方正仿宋简体" w:eastAsia="方正仿宋简体" w:hAnsi="仿宋" w:hint="eastAsia"/>
                <w:sz w:val="28"/>
                <w:szCs w:val="28"/>
              </w:rPr>
            </w:pPr>
          </w:p>
        </w:tc>
      </w:tr>
      <w:tr w:rsidR="001C0A3D" w:rsidRPr="002D641E" w:rsidTr="00C41C08">
        <w:trPr>
          <w:trHeight w:val="985"/>
          <w:jc w:val="center"/>
        </w:trPr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napToGrid w:val="0"/>
              <w:spacing w:line="400" w:lineRule="exact"/>
              <w:jc w:val="center"/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  <w:t>1.9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napToGrid w:val="0"/>
              <w:spacing w:line="400" w:lineRule="exact"/>
              <w:jc w:val="center"/>
              <w:rPr>
                <w:rFonts w:ascii="方正仿宋简体" w:eastAsia="方正仿宋简体" w:hAnsi="仿宋" w:hint="eastAsia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hint="eastAsia"/>
                <w:sz w:val="28"/>
                <w:szCs w:val="28"/>
              </w:rPr>
              <w:t>CNCA-C18-04</w:t>
            </w:r>
          </w:p>
        </w:tc>
        <w:tc>
          <w:tcPr>
            <w:tcW w:w="1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napToGrid w:val="0"/>
              <w:spacing w:line="400" w:lineRule="exact"/>
              <w:jc w:val="center"/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</w:pPr>
            <w:r w:rsidRPr="002D641E">
              <w:rPr>
                <w:rFonts w:ascii="方正仿宋简体" w:eastAsia="方正仿宋简体" w:hAnsi="仿宋" w:cs="宋体" w:hint="eastAsia"/>
                <w:kern w:val="0"/>
                <w:sz w:val="28"/>
                <w:szCs w:val="28"/>
              </w:rPr>
              <w:t>消防装备产品</w:t>
            </w:r>
          </w:p>
        </w:tc>
        <w:tc>
          <w:tcPr>
            <w:tcW w:w="182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pacing w:line="400" w:lineRule="exact"/>
              <w:jc w:val="center"/>
              <w:rPr>
                <w:rFonts w:ascii="方正仿宋简体" w:eastAsia="方正仿宋简体" w:hAnsi="仿宋" w:hint="eastAsia"/>
                <w:sz w:val="28"/>
                <w:szCs w:val="28"/>
              </w:rPr>
            </w:pPr>
          </w:p>
        </w:tc>
        <w:tc>
          <w:tcPr>
            <w:tcW w:w="4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3D" w:rsidRPr="002D641E" w:rsidRDefault="001C0A3D" w:rsidP="00C41C08">
            <w:pPr>
              <w:spacing w:line="400" w:lineRule="exact"/>
              <w:jc w:val="center"/>
              <w:rPr>
                <w:rFonts w:ascii="方正仿宋简体" w:eastAsia="方正仿宋简体" w:hAnsi="仿宋" w:hint="eastAsia"/>
                <w:sz w:val="28"/>
                <w:szCs w:val="28"/>
              </w:rPr>
            </w:pPr>
          </w:p>
        </w:tc>
      </w:tr>
    </w:tbl>
    <w:p w:rsidR="001C0A3D" w:rsidRPr="00EE2FE5" w:rsidRDefault="001C0A3D" w:rsidP="001C0A3D">
      <w:pPr>
        <w:spacing w:line="500" w:lineRule="exact"/>
        <w:jc w:val="center"/>
        <w:rPr>
          <w:rFonts w:ascii="黑体" w:eastAsia="黑体" w:hint="eastAsia"/>
          <w:sz w:val="32"/>
          <w:szCs w:val="32"/>
        </w:rPr>
      </w:pPr>
    </w:p>
    <w:p w:rsidR="001C243C" w:rsidRDefault="001C243C"/>
    <w:sectPr w:rsidR="001C243C" w:rsidSect="001C24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0A3D"/>
    <w:rsid w:val="001C0A3D"/>
    <w:rsid w:val="001C2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A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2017-02-14T01:02:00Z</dcterms:created>
  <dcterms:modified xsi:type="dcterms:W3CDTF">2017-02-14T01:02:00Z</dcterms:modified>
</cp:coreProperties>
</file>